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78" w:rsidRDefault="001E6DC3" w:rsidP="001E6DC3">
      <w:pPr>
        <w:pStyle w:val="Nadpis1"/>
        <w:jc w:val="center"/>
        <w:rPr>
          <w:rFonts w:asciiTheme="minorHAnsi" w:hAnsiTheme="minorHAnsi"/>
          <w:caps/>
        </w:rPr>
      </w:pPr>
      <w:r w:rsidRPr="0030637B">
        <w:rPr>
          <w:rFonts w:asciiTheme="minorHAnsi" w:hAnsiTheme="minorHAnsi"/>
          <w:caps/>
        </w:rPr>
        <w:t>Hlavní nadpis</w:t>
      </w:r>
    </w:p>
    <w:p w:rsidR="004129B3" w:rsidRPr="004129B3" w:rsidRDefault="004129B3" w:rsidP="004129B3">
      <w:pPr>
        <w:pStyle w:val="Nadpis2"/>
      </w:pPr>
      <w:r>
        <w:t xml:space="preserve">MAIN </w:t>
      </w:r>
      <w:r w:rsidRPr="004B4A04">
        <w:rPr>
          <w:sz w:val="24"/>
          <w:szCs w:val="24"/>
        </w:rPr>
        <w:t>TITLE</w:t>
      </w:r>
    </w:p>
    <w:p w:rsidR="001E6DC3" w:rsidRPr="0030637B" w:rsidRDefault="001E6DC3" w:rsidP="003C2911">
      <w:pPr>
        <w:pStyle w:val="Nadpis2"/>
      </w:pPr>
      <w:r w:rsidRPr="0030637B">
        <w:t>Jan Janák</w:t>
      </w:r>
      <w:r w:rsidR="00A21586" w:rsidRPr="00A21586">
        <w:rPr>
          <w:vertAlign w:val="superscript"/>
        </w:rPr>
        <w:t>1</w:t>
      </w:r>
      <w:r w:rsidRPr="0030637B">
        <w:t>, Petr Petránek</w:t>
      </w:r>
      <w:r w:rsidR="00A21586" w:rsidRPr="00A21586">
        <w:rPr>
          <w:vertAlign w:val="superscript"/>
        </w:rPr>
        <w:t>2</w:t>
      </w:r>
    </w:p>
    <w:p w:rsidR="00D21273" w:rsidRPr="00B936A5" w:rsidRDefault="00D21273" w:rsidP="00B6280A">
      <w:pPr>
        <w:spacing w:after="0"/>
        <w:jc w:val="center"/>
        <w:rPr>
          <w:sz w:val="18"/>
          <w:szCs w:val="16"/>
        </w:rPr>
      </w:pPr>
      <w:r w:rsidRPr="00B936A5">
        <w:rPr>
          <w:sz w:val="18"/>
          <w:szCs w:val="16"/>
        </w:rPr>
        <w:t>Ústav stavitelství, Fakulta architektury</w:t>
      </w:r>
      <w:r w:rsidR="00B6280A" w:rsidRPr="00B936A5">
        <w:rPr>
          <w:sz w:val="18"/>
          <w:szCs w:val="16"/>
        </w:rPr>
        <w:t>,</w:t>
      </w:r>
      <w:r w:rsidRPr="00B936A5">
        <w:rPr>
          <w:sz w:val="18"/>
          <w:szCs w:val="16"/>
        </w:rPr>
        <w:t xml:space="preserve"> Vysoké učení technické v</w:t>
      </w:r>
      <w:r w:rsidR="00A21586">
        <w:rPr>
          <w:sz w:val="18"/>
          <w:szCs w:val="16"/>
        </w:rPr>
        <w:t> </w:t>
      </w:r>
      <w:r w:rsidRPr="00B936A5">
        <w:rPr>
          <w:sz w:val="18"/>
          <w:szCs w:val="16"/>
        </w:rPr>
        <w:t>Brně</w:t>
      </w:r>
      <w:r w:rsidR="00A21586" w:rsidRPr="00A21586">
        <w:rPr>
          <w:sz w:val="18"/>
          <w:szCs w:val="16"/>
          <w:vertAlign w:val="superscript"/>
        </w:rPr>
        <w:t>1,2</w:t>
      </w:r>
    </w:p>
    <w:p w:rsidR="00B6280A" w:rsidRPr="00B936A5" w:rsidRDefault="00B6280A" w:rsidP="00B6280A">
      <w:pPr>
        <w:spacing w:after="0"/>
        <w:jc w:val="center"/>
        <w:rPr>
          <w:sz w:val="18"/>
          <w:szCs w:val="16"/>
        </w:rPr>
      </w:pPr>
      <w:r w:rsidRPr="00B936A5">
        <w:rPr>
          <w:sz w:val="18"/>
          <w:szCs w:val="16"/>
        </w:rPr>
        <w:t xml:space="preserve">e-mail: janak@posta.eu, petranek@posta.eu </w:t>
      </w:r>
    </w:p>
    <w:p w:rsidR="001E6DC3" w:rsidRPr="0030637B" w:rsidRDefault="00B75FF1" w:rsidP="00B6280A">
      <w:pPr>
        <w:pStyle w:val="Abstrakt"/>
        <w:rPr>
          <w:b/>
        </w:rPr>
      </w:pPr>
      <w:r w:rsidRPr="0030637B">
        <w:rPr>
          <w:b/>
        </w:rPr>
        <w:t>ABSTRA</w:t>
      </w:r>
      <w:r w:rsidR="004129B3">
        <w:rPr>
          <w:b/>
        </w:rPr>
        <w:t>C</w:t>
      </w:r>
      <w:r w:rsidRPr="0030637B">
        <w:rPr>
          <w:b/>
        </w:rPr>
        <w:t>T</w:t>
      </w:r>
    </w:p>
    <w:p w:rsidR="00B936A5" w:rsidRDefault="004129B3" w:rsidP="00B936A5">
      <w:pPr>
        <w:pStyle w:val="Abstrakt"/>
        <w:rPr>
          <w:lang w:val="en-GB"/>
        </w:rPr>
      </w:pPr>
      <w:r w:rsidRPr="00FD1362">
        <w:t xml:space="preserve">In English. </w:t>
      </w:r>
      <w:r w:rsidRPr="004129B3">
        <w:t>In</w:t>
      </w:r>
      <w:r w:rsidRPr="00FD1362">
        <w:t xml:space="preserve"> English. In English. In English. In English. In English. In English. In English. In English. In English. In English. In English. In English. In English. In English. In English. In English. In English. In English. In English. </w:t>
      </w:r>
      <w:proofErr w:type="gramStart"/>
      <w:r w:rsidRPr="00A21586">
        <w:rPr>
          <w:lang w:val="en-US"/>
        </w:rPr>
        <w:t>In English.</w:t>
      </w:r>
      <w:proofErr w:type="gramEnd"/>
      <w:r w:rsidRPr="00A21586">
        <w:rPr>
          <w:lang w:val="en-US"/>
        </w:rPr>
        <w:t xml:space="preserve"> </w:t>
      </w:r>
      <w:proofErr w:type="gramStart"/>
      <w:r w:rsidRPr="00A21586">
        <w:rPr>
          <w:lang w:val="en-US"/>
        </w:rPr>
        <w:t>In English.</w:t>
      </w:r>
      <w:proofErr w:type="gramEnd"/>
      <w:r w:rsidRPr="00A21586">
        <w:rPr>
          <w:lang w:val="en-US"/>
        </w:rPr>
        <w:t xml:space="preserve"> </w:t>
      </w:r>
      <w:proofErr w:type="gramStart"/>
      <w:r w:rsidRPr="0030637B">
        <w:rPr>
          <w:lang w:val="en-GB"/>
        </w:rPr>
        <w:t>In English.</w:t>
      </w:r>
      <w:proofErr w:type="gramEnd"/>
      <w:r w:rsidRPr="0030637B">
        <w:rPr>
          <w:lang w:val="en-GB"/>
        </w:rPr>
        <w:t xml:space="preserve"> </w:t>
      </w:r>
      <w:proofErr w:type="gramStart"/>
      <w:r w:rsidRPr="0030637B">
        <w:rPr>
          <w:lang w:val="en-GB"/>
        </w:rPr>
        <w:t>In English.</w:t>
      </w:r>
      <w:proofErr w:type="gramEnd"/>
      <w:r w:rsidRPr="0030637B">
        <w:rPr>
          <w:lang w:val="en-GB"/>
        </w:rPr>
        <w:t xml:space="preserve"> </w:t>
      </w:r>
      <w:proofErr w:type="gramStart"/>
      <w:r w:rsidRPr="0030637B">
        <w:rPr>
          <w:lang w:val="en-GB"/>
        </w:rPr>
        <w:t>In English.</w:t>
      </w:r>
      <w:proofErr w:type="gramEnd"/>
      <w:r w:rsidRPr="0030637B">
        <w:rPr>
          <w:lang w:val="en-GB"/>
        </w:rPr>
        <w:t xml:space="preserve"> </w:t>
      </w:r>
      <w:proofErr w:type="gramStart"/>
      <w:r w:rsidRPr="0030637B">
        <w:rPr>
          <w:lang w:val="en-GB"/>
        </w:rPr>
        <w:t>In English.</w:t>
      </w:r>
      <w:proofErr w:type="gramEnd"/>
      <w:r w:rsidRPr="0030637B">
        <w:rPr>
          <w:lang w:val="en-GB"/>
        </w:rPr>
        <w:t xml:space="preserve"> </w:t>
      </w:r>
      <w:proofErr w:type="gramStart"/>
      <w:r w:rsidRPr="0030637B">
        <w:rPr>
          <w:lang w:val="en-GB"/>
        </w:rPr>
        <w:t>In English.</w:t>
      </w:r>
      <w:proofErr w:type="gramEnd"/>
      <w:r w:rsidRPr="0030637B">
        <w:rPr>
          <w:lang w:val="en-GB"/>
        </w:rPr>
        <w:t xml:space="preserve"> </w:t>
      </w:r>
      <w:proofErr w:type="gramStart"/>
      <w:r w:rsidRPr="0030637B">
        <w:rPr>
          <w:lang w:val="en-GB"/>
        </w:rPr>
        <w:t>In English.</w:t>
      </w:r>
      <w:proofErr w:type="gramEnd"/>
    </w:p>
    <w:p w:rsidR="00A21586" w:rsidRPr="00A21586" w:rsidRDefault="00A21586" w:rsidP="00B936A5">
      <w:pPr>
        <w:pStyle w:val="Abstrakt"/>
        <w:rPr>
          <w:b/>
        </w:rPr>
      </w:pPr>
      <w:r w:rsidRPr="00A21586">
        <w:rPr>
          <w:b/>
        </w:rPr>
        <w:t>KLÍČOVÁ SLOVA</w:t>
      </w:r>
    </w:p>
    <w:p w:rsidR="00A21586" w:rsidRPr="00A21586" w:rsidRDefault="00A21586" w:rsidP="00B936A5">
      <w:pPr>
        <w:pStyle w:val="Abstrakt"/>
      </w:pPr>
      <w:r w:rsidRPr="00A21586">
        <w:t xml:space="preserve">Healthy houses, </w:t>
      </w:r>
      <w:r>
        <w:t xml:space="preserve">healthy houses, </w:t>
      </w:r>
      <w:r>
        <w:t>healthy houses,</w:t>
      </w:r>
      <w:r w:rsidRPr="00A21586">
        <w:t xml:space="preserve"> </w:t>
      </w:r>
      <w:r>
        <w:t>healthy houses,</w:t>
      </w:r>
      <w:r w:rsidRPr="00A21586">
        <w:t xml:space="preserve"> </w:t>
      </w:r>
      <w:r>
        <w:t>healthy houses,</w:t>
      </w:r>
      <w:r w:rsidRPr="00A21586">
        <w:t xml:space="preserve"> </w:t>
      </w:r>
      <w:r>
        <w:t>healthy houses,</w:t>
      </w:r>
    </w:p>
    <w:p w:rsidR="00B6280A" w:rsidRPr="0030637B" w:rsidRDefault="00B6280A" w:rsidP="00B936A5">
      <w:pPr>
        <w:pStyle w:val="Nadpis3"/>
      </w:pPr>
      <w:r w:rsidRPr="0030637B">
        <w:t>Úvod</w:t>
      </w:r>
    </w:p>
    <w:p w:rsidR="00B6280A" w:rsidRPr="0030637B" w:rsidRDefault="000A7C15" w:rsidP="00F15953">
      <w:r w:rsidRPr="0030637B">
        <w:t>Text text text text text text text text text text text text text text text text text text text text text text text text text text text.</w:t>
      </w:r>
    </w:p>
    <w:p w:rsidR="000A7C15" w:rsidRPr="0030637B" w:rsidRDefault="000A7C15"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0A7C15" w:rsidRPr="0030637B" w:rsidRDefault="000A7C15" w:rsidP="00600078">
      <w:pPr>
        <w:pStyle w:val="Nadpis3"/>
      </w:pPr>
      <w:r w:rsidRPr="0030637B">
        <w:t>Parametry vnitřního prostředí</w:t>
      </w:r>
    </w:p>
    <w:p w:rsidR="000A7C15" w:rsidRDefault="000A7C15" w:rsidP="00F15953">
      <w:r w:rsidRPr="0030637B">
        <w:t xml:space="preserve">Text text text text text text text text text text text text text text text text text text text text text text text text text text text text text text text text text text text text text text text text text text text text </w:t>
      </w:r>
    </w:p>
    <w:p w:rsidR="004129B3" w:rsidRDefault="004129B3" w:rsidP="004129B3">
      <w:pPr>
        <w:pStyle w:val="Nadpis4"/>
      </w:pPr>
      <w:r>
        <w:t>Nadpis 4</w:t>
      </w:r>
    </w:p>
    <w:p w:rsidR="004129B3" w:rsidRPr="004129B3" w:rsidRDefault="004129B3" w:rsidP="004B4A04">
      <w:r w:rsidRPr="0030637B">
        <w:t xml:space="preserve">Text text text text text text text text text text text text text text text text text text text text text text text text text text text text text text text text text text text text text text text text text text text text </w:t>
      </w:r>
    </w:p>
    <w:p w:rsidR="00F15953" w:rsidRDefault="00F15953" w:rsidP="00F15953">
      <w:pPr>
        <w:pStyle w:val="Odstavecseseznamem"/>
        <w:numPr>
          <w:ilvl w:val="0"/>
          <w:numId w:val="1"/>
        </w:numPr>
      </w:pPr>
      <w:r>
        <w:t>Text</w:t>
      </w:r>
    </w:p>
    <w:p w:rsidR="00F15953" w:rsidRDefault="00F15953" w:rsidP="00F15953">
      <w:pPr>
        <w:pStyle w:val="Odstavecseseznamem"/>
        <w:numPr>
          <w:ilvl w:val="0"/>
          <w:numId w:val="1"/>
        </w:numPr>
      </w:pPr>
      <w:r>
        <w:t>Text</w:t>
      </w:r>
    </w:p>
    <w:p w:rsidR="00F15953" w:rsidRDefault="00F15953" w:rsidP="00F15953">
      <w:pPr>
        <w:pStyle w:val="Odstavecseseznamem"/>
        <w:numPr>
          <w:ilvl w:val="0"/>
          <w:numId w:val="1"/>
        </w:numPr>
      </w:pPr>
      <w:r>
        <w:t>Text</w:t>
      </w:r>
    </w:p>
    <w:p w:rsidR="00F15953" w:rsidRDefault="00F15953" w:rsidP="00F15953">
      <w:pPr>
        <w:pStyle w:val="Odstavecseseznamem"/>
        <w:numPr>
          <w:ilvl w:val="0"/>
          <w:numId w:val="1"/>
        </w:numPr>
      </w:pPr>
      <w:r>
        <w:t>Text</w:t>
      </w:r>
    </w:p>
    <w:p w:rsidR="004129B3" w:rsidRPr="0030637B" w:rsidRDefault="004129B3" w:rsidP="004129B3">
      <w:pPr>
        <w:pStyle w:val="Nadpis5"/>
      </w:pPr>
      <w:r>
        <w:t>Nadpis 5</w:t>
      </w:r>
    </w:p>
    <w:p w:rsidR="00C96BD6" w:rsidRDefault="000A7C15"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4B4A04">
        <w:t xml:space="preserve"> </w:t>
      </w:r>
      <w:r w:rsidR="004B4A04" w:rsidRPr="0030637B">
        <w:t>text text text text text</w:t>
      </w:r>
      <w:r w:rsidR="004B4A04">
        <w:t xml:space="preserve"> </w:t>
      </w:r>
      <w:r w:rsidR="004B4A04" w:rsidRPr="0030637B">
        <w:t>text text text text text</w:t>
      </w:r>
      <w:r w:rsidR="004B4A04">
        <w:t xml:space="preserve"> </w:t>
      </w:r>
      <w:r w:rsidR="004B4A04" w:rsidRPr="0030637B">
        <w:t>text text text text text text text text text text text text text text text text</w:t>
      </w:r>
      <w:r w:rsidR="004B4A04">
        <w:t xml:space="preserve"> </w:t>
      </w:r>
      <w:r w:rsidR="004B4A04" w:rsidRPr="0030637B">
        <w:t>text text text text text</w:t>
      </w:r>
      <w:r w:rsidR="004B4A04">
        <w:t xml:space="preserve"> </w:t>
      </w:r>
      <w:r w:rsidR="004B4A04" w:rsidRPr="0030637B">
        <w:t>text text text</w:t>
      </w:r>
      <w:r w:rsidR="004B4A04">
        <w:t xml:space="preserve"> </w:t>
      </w:r>
      <w:r w:rsidR="004B4A04" w:rsidRPr="0030637B">
        <w:t>text text text text text text text text text text text text text text text text</w:t>
      </w:r>
      <w:r w:rsidR="004B4A04">
        <w:t xml:space="preserve"> </w:t>
      </w:r>
      <w:r w:rsidR="004B4A04" w:rsidRPr="0030637B">
        <w:t>text text text text text</w:t>
      </w:r>
      <w:r w:rsidR="004B4A04">
        <w:t xml:space="preserve"> </w:t>
      </w:r>
      <w:r w:rsidR="004B4A04" w:rsidRPr="0030637B">
        <w:t>text text text</w:t>
      </w:r>
      <w:r w:rsidRPr="0030637B">
        <w:t>.</w:t>
      </w:r>
    </w:p>
    <w:p w:rsidR="004B4A04" w:rsidRPr="0030637B" w:rsidRDefault="004B4A04" w:rsidP="004B4A04">
      <w:pPr>
        <w:pStyle w:val="Nadpis5"/>
      </w:pPr>
      <w:r>
        <w:t>Nadpis 5</w:t>
      </w:r>
    </w:p>
    <w:p w:rsidR="00782A36" w:rsidRDefault="00782A36" w:rsidP="00F15953">
      <w:r w:rsidRPr="0030637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30637B">
        <w:lastRenderedPageBreak/>
        <w:t>text.</w:t>
      </w:r>
      <w:r w:rsidR="004B4A04">
        <w:t xml:space="preserve"> </w:t>
      </w:r>
      <w:r w:rsidR="004B4A04" w:rsidRPr="0030637B">
        <w:t>Text text text text text text text text text text text text text text text text text text text text text text text text text text text text text text text text text text text text text text text text</w:t>
      </w:r>
      <w:r w:rsidR="004B4A04">
        <w:t>.</w:t>
      </w:r>
    </w:p>
    <w:p w:rsidR="00B936A5" w:rsidRPr="00B936A5" w:rsidRDefault="00B936A5" w:rsidP="00B936A5">
      <w:pPr>
        <w:pStyle w:val="Obrzek"/>
      </w:pPr>
      <w:r w:rsidRPr="00B936A5">
        <w:t>Tab. 1 Text text text</w:t>
      </w:r>
    </w:p>
    <w:tbl>
      <w:tblPr>
        <w:tblStyle w:val="Mkatabulky"/>
        <w:tblW w:w="0" w:type="auto"/>
        <w:tblInd w:w="108" w:type="dxa"/>
        <w:tblLook w:val="04A0" w:firstRow="1" w:lastRow="0" w:firstColumn="1" w:lastColumn="0" w:noHBand="0" w:noVBand="1"/>
      </w:tblPr>
      <w:tblGrid>
        <w:gridCol w:w="1560"/>
        <w:gridCol w:w="1528"/>
        <w:gridCol w:w="1599"/>
        <w:gridCol w:w="1599"/>
        <w:gridCol w:w="1599"/>
      </w:tblGrid>
      <w:tr w:rsidR="00B936A5" w:rsidTr="00B936A5">
        <w:tc>
          <w:tcPr>
            <w:tcW w:w="1560" w:type="dxa"/>
          </w:tcPr>
          <w:p w:rsidR="00B936A5" w:rsidRDefault="00B936A5" w:rsidP="004B4A04"/>
        </w:tc>
        <w:tc>
          <w:tcPr>
            <w:tcW w:w="1528" w:type="dxa"/>
          </w:tcPr>
          <w:p w:rsidR="00B936A5" w:rsidRDefault="00B936A5" w:rsidP="004B4A04"/>
        </w:tc>
        <w:tc>
          <w:tcPr>
            <w:tcW w:w="1599" w:type="dxa"/>
          </w:tcPr>
          <w:p w:rsidR="00B936A5" w:rsidRDefault="00B936A5" w:rsidP="004B4A04"/>
        </w:tc>
        <w:tc>
          <w:tcPr>
            <w:tcW w:w="1599" w:type="dxa"/>
          </w:tcPr>
          <w:p w:rsidR="00B936A5" w:rsidRDefault="00B936A5" w:rsidP="004B4A04"/>
        </w:tc>
        <w:tc>
          <w:tcPr>
            <w:tcW w:w="1599" w:type="dxa"/>
          </w:tcPr>
          <w:p w:rsidR="00B936A5" w:rsidRDefault="00B936A5" w:rsidP="004B4A04"/>
        </w:tc>
      </w:tr>
      <w:tr w:rsidR="00B936A5" w:rsidTr="00B936A5">
        <w:tc>
          <w:tcPr>
            <w:tcW w:w="1560" w:type="dxa"/>
          </w:tcPr>
          <w:p w:rsidR="00B936A5" w:rsidRDefault="00B936A5" w:rsidP="004B4A04"/>
        </w:tc>
        <w:tc>
          <w:tcPr>
            <w:tcW w:w="1528" w:type="dxa"/>
          </w:tcPr>
          <w:p w:rsidR="00B936A5" w:rsidRDefault="00B936A5" w:rsidP="004B4A04"/>
        </w:tc>
        <w:tc>
          <w:tcPr>
            <w:tcW w:w="1599" w:type="dxa"/>
          </w:tcPr>
          <w:p w:rsidR="00B936A5" w:rsidRDefault="00B936A5" w:rsidP="004B4A04"/>
        </w:tc>
        <w:tc>
          <w:tcPr>
            <w:tcW w:w="1599" w:type="dxa"/>
          </w:tcPr>
          <w:p w:rsidR="00B936A5" w:rsidRDefault="00B936A5" w:rsidP="004B4A04"/>
        </w:tc>
        <w:tc>
          <w:tcPr>
            <w:tcW w:w="1599" w:type="dxa"/>
          </w:tcPr>
          <w:p w:rsidR="00B936A5" w:rsidRDefault="00B936A5" w:rsidP="004B4A04"/>
        </w:tc>
      </w:tr>
      <w:tr w:rsidR="00B936A5" w:rsidTr="00B936A5">
        <w:tc>
          <w:tcPr>
            <w:tcW w:w="1560" w:type="dxa"/>
          </w:tcPr>
          <w:p w:rsidR="00B936A5" w:rsidRDefault="00B936A5" w:rsidP="004B4A04"/>
        </w:tc>
        <w:tc>
          <w:tcPr>
            <w:tcW w:w="1528" w:type="dxa"/>
          </w:tcPr>
          <w:p w:rsidR="00B936A5" w:rsidRDefault="00B936A5" w:rsidP="004B4A04"/>
        </w:tc>
        <w:tc>
          <w:tcPr>
            <w:tcW w:w="1599" w:type="dxa"/>
          </w:tcPr>
          <w:p w:rsidR="00B936A5" w:rsidRDefault="00B936A5" w:rsidP="004B4A04"/>
        </w:tc>
        <w:tc>
          <w:tcPr>
            <w:tcW w:w="1599" w:type="dxa"/>
          </w:tcPr>
          <w:p w:rsidR="00B936A5" w:rsidRDefault="00B936A5" w:rsidP="004B4A04"/>
        </w:tc>
        <w:tc>
          <w:tcPr>
            <w:tcW w:w="1599" w:type="dxa"/>
          </w:tcPr>
          <w:p w:rsidR="00B936A5" w:rsidRDefault="00B936A5" w:rsidP="004B4A04"/>
        </w:tc>
      </w:tr>
      <w:tr w:rsidR="00B936A5" w:rsidTr="00B936A5">
        <w:tc>
          <w:tcPr>
            <w:tcW w:w="1560" w:type="dxa"/>
          </w:tcPr>
          <w:p w:rsidR="00B936A5" w:rsidRDefault="00B936A5" w:rsidP="004B4A04"/>
        </w:tc>
        <w:tc>
          <w:tcPr>
            <w:tcW w:w="1528" w:type="dxa"/>
          </w:tcPr>
          <w:p w:rsidR="00B936A5" w:rsidRDefault="00B936A5" w:rsidP="004B4A04"/>
        </w:tc>
        <w:tc>
          <w:tcPr>
            <w:tcW w:w="1599" w:type="dxa"/>
          </w:tcPr>
          <w:p w:rsidR="00B936A5" w:rsidRDefault="00B936A5" w:rsidP="004B4A04"/>
        </w:tc>
        <w:tc>
          <w:tcPr>
            <w:tcW w:w="1599" w:type="dxa"/>
          </w:tcPr>
          <w:p w:rsidR="00B936A5" w:rsidRDefault="00B936A5" w:rsidP="004B4A04"/>
        </w:tc>
        <w:tc>
          <w:tcPr>
            <w:tcW w:w="1599" w:type="dxa"/>
          </w:tcPr>
          <w:p w:rsidR="00B936A5" w:rsidRDefault="00B936A5" w:rsidP="004B4A04"/>
        </w:tc>
      </w:tr>
    </w:tbl>
    <w:p w:rsidR="004B4A04" w:rsidRPr="0030637B" w:rsidRDefault="004B4A04" w:rsidP="004B4A04">
      <w:pPr>
        <w:pStyle w:val="Nadpis3"/>
      </w:pPr>
      <w:r w:rsidRPr="0030637B">
        <w:t>Vliv na obyvatele</w:t>
      </w:r>
    </w:p>
    <w:p w:rsidR="00782A36" w:rsidRPr="0030637B" w:rsidRDefault="004B4A04"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965665" w:rsidRPr="0030637B" w:rsidRDefault="003C349D" w:rsidP="00B936A5">
      <w:pPr>
        <w:pStyle w:val="Obrzek"/>
      </w:pPr>
      <w:r w:rsidRPr="0030637B">
        <w:rPr>
          <w:noProof/>
          <w:lang w:eastAsia="cs-CZ"/>
        </w:rPr>
        <w:drawing>
          <wp:inline distT="0" distB="0" distL="0" distR="0" wp14:anchorId="2E065B6B" wp14:editId="44EDD0F7">
            <wp:extent cx="2447925" cy="1835944"/>
            <wp:effectExtent l="0" t="0" r="0" b="0"/>
            <wp:docPr id="4" name="Obrázek 4" descr="G:\W\! 2011\2011-0807-PS-Revitalplus-Termografie\Resampled\HPIM0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 2011\2011-0807-PS-Revitalplus-Termografie\Resampled\HPIM02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835944"/>
                    </a:xfrm>
                    <a:prstGeom prst="rect">
                      <a:avLst/>
                    </a:prstGeom>
                    <a:noFill/>
                    <a:ln>
                      <a:noFill/>
                    </a:ln>
                  </pic:spPr>
                </pic:pic>
              </a:graphicData>
            </a:graphic>
          </wp:inline>
        </w:drawing>
      </w:r>
    </w:p>
    <w:p w:rsidR="00C96BD6" w:rsidRPr="0030637B" w:rsidRDefault="00C96BD6" w:rsidP="0030637B">
      <w:pPr>
        <w:pStyle w:val="Obrzek"/>
      </w:pPr>
      <w:proofErr w:type="gramStart"/>
      <w:r w:rsidRPr="0030637B">
        <w:t>Obr. 1  Referenční</w:t>
      </w:r>
      <w:proofErr w:type="gramEnd"/>
      <w:r w:rsidRPr="0030637B">
        <w:t xml:space="preserve"> stavba</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600078">
      <w:pPr>
        <w:pStyle w:val="Nadpis3"/>
      </w:pPr>
      <w:r w:rsidRPr="0030637B">
        <w:t>Analýza výsledků</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782A36" w:rsidRPr="0030637B" w:rsidRDefault="008612C4" w:rsidP="00B936A5">
      <w:r w:rsidRPr="0030637B">
        <w:t>T</w:t>
      </w:r>
      <w:r w:rsidR="00600078" w:rsidRPr="0030637B">
        <w:t>ext text text text text text text text.</w:t>
      </w:r>
    </w:p>
    <w:p w:rsidR="009A06EF" w:rsidRPr="0030637B" w:rsidRDefault="004B4A04" w:rsidP="00B936A5">
      <w:pPr>
        <w:pStyle w:val="Obrzek"/>
      </w:pPr>
      <w:r w:rsidRPr="004B4A04">
        <w:rPr>
          <w:noProof/>
          <w:lang w:eastAsia="cs-CZ"/>
        </w:rPr>
        <w:lastRenderedPageBreak/>
        <w:t xml:space="preserve"> </w:t>
      </w:r>
      <w:r>
        <w:rPr>
          <w:noProof/>
          <w:lang w:eastAsia="cs-CZ"/>
        </w:rPr>
        <w:drawing>
          <wp:inline distT="0" distB="0" distL="0" distR="0" wp14:anchorId="2145972D" wp14:editId="05C56BD9">
            <wp:extent cx="4572000" cy="27432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06EF" w:rsidRPr="0030637B" w:rsidRDefault="009A06EF" w:rsidP="00F15953">
      <w:pPr>
        <w:pStyle w:val="Obrzek"/>
      </w:pPr>
      <w:proofErr w:type="gramStart"/>
      <w:r w:rsidRPr="0030637B">
        <w:t>Graf 1  Průběhy</w:t>
      </w:r>
      <w:proofErr w:type="gramEnd"/>
      <w:r w:rsidRPr="0030637B">
        <w:t xml:space="preserve"> </w:t>
      </w:r>
      <w:r w:rsidR="004B4A04">
        <w:t>spotřeby zemního plynu</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600078">
      <w:pPr>
        <w:pStyle w:val="Nadpis3"/>
      </w:pPr>
      <w:r w:rsidRPr="0030637B">
        <w:t>Verifikace výsledků</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600078">
      <w:pPr>
        <w:pStyle w:val="Nadpis3"/>
      </w:pPr>
      <w:r w:rsidRPr="0030637B">
        <w:t xml:space="preserve">Závěr </w:t>
      </w:r>
    </w:p>
    <w:p w:rsidR="00600078" w:rsidRPr="0030637B" w:rsidRDefault="00600078" w:rsidP="00F15953">
      <w:r w:rsidRPr="0030637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600078" w:rsidRPr="0030637B" w:rsidRDefault="00600078" w:rsidP="00600078">
      <w:pPr>
        <w:pStyle w:val="Nadpis3"/>
      </w:pPr>
      <w:r w:rsidRPr="0030637B">
        <w:t>Poznámka</w:t>
      </w:r>
    </w:p>
    <w:p w:rsidR="00600078" w:rsidRPr="0030637B" w:rsidRDefault="00600078" w:rsidP="00F15953">
      <w:r w:rsidRPr="0030637B">
        <w:t>Text text text text text text text text text text text text text text text text text text text text text text text text text text text text text.</w:t>
      </w:r>
    </w:p>
    <w:p w:rsidR="00600078" w:rsidRPr="0030637B" w:rsidRDefault="00600078" w:rsidP="00600078">
      <w:pPr>
        <w:pStyle w:val="Nadpis3"/>
      </w:pPr>
      <w:r w:rsidRPr="0030637B">
        <w:t>Poděkování</w:t>
      </w:r>
    </w:p>
    <w:p w:rsidR="001B5967" w:rsidRPr="0030637B" w:rsidRDefault="00600078" w:rsidP="00F15953">
      <w:r w:rsidRPr="0030637B">
        <w:t>Text text text text text text text text text text text text text text text text text text.</w:t>
      </w:r>
    </w:p>
    <w:p w:rsidR="00600078" w:rsidRPr="0030637B" w:rsidRDefault="00A929F3" w:rsidP="00A929F3">
      <w:pPr>
        <w:pStyle w:val="Nadpis3"/>
      </w:pPr>
      <w:r w:rsidRPr="0030637B">
        <w:t>Literatura</w:t>
      </w:r>
    </w:p>
    <w:p w:rsidR="00A929F3" w:rsidRPr="0030637B" w:rsidRDefault="00A929F3" w:rsidP="00E217B4">
      <w:pPr>
        <w:pStyle w:val="Literatura"/>
      </w:pPr>
      <w:r w:rsidRPr="0030637B">
        <w:rPr>
          <w:lang w:val="en-US"/>
        </w:rPr>
        <w:t>[1] Vyhl</w:t>
      </w:r>
      <w:r w:rsidRPr="0030637B">
        <w:t xml:space="preserve">áška č. 268/2009 Sb. </w:t>
      </w:r>
      <w:r w:rsidR="005423FB" w:rsidRPr="0030637B">
        <w:t xml:space="preserve">O technických požadavcích </w:t>
      </w:r>
      <w:proofErr w:type="gramStart"/>
      <w:r w:rsidR="005423FB" w:rsidRPr="0030637B">
        <w:t>na</w:t>
      </w:r>
      <w:proofErr w:type="gramEnd"/>
      <w:r w:rsidR="005423FB" w:rsidRPr="0030637B">
        <w:t xml:space="preserve"> </w:t>
      </w:r>
      <w:bookmarkStart w:id="0" w:name="_GoBack"/>
      <w:bookmarkEnd w:id="0"/>
      <w:r w:rsidR="005423FB" w:rsidRPr="0030637B">
        <w:t>stavby.</w:t>
      </w:r>
    </w:p>
    <w:p w:rsidR="005423FB" w:rsidRPr="0030637B" w:rsidRDefault="005423FB" w:rsidP="00E217B4">
      <w:pPr>
        <w:pStyle w:val="Literatura"/>
      </w:pPr>
      <w:r w:rsidRPr="0030637B">
        <w:lastRenderedPageBreak/>
        <w:t>[2] ČSN 73 0540-2 Tepelná ochrana budov – Část 2: Požadavky, 11/2011.</w:t>
      </w:r>
    </w:p>
    <w:p w:rsidR="005423FB" w:rsidRPr="0030637B" w:rsidRDefault="005423FB" w:rsidP="00E217B4">
      <w:pPr>
        <w:pStyle w:val="Literatura"/>
      </w:pPr>
      <w:r w:rsidRPr="0030637B">
        <w:rPr>
          <w:lang w:val="en-US"/>
        </w:rPr>
        <w:t xml:space="preserve">[3] </w:t>
      </w:r>
      <w:r w:rsidRPr="0030637B">
        <w:t>Kotek P., Metoda MonteCarlo jako nástroj optimalizace energetické náročnosti budov. Disertační práce. ČVUT v Praze, Fakulta stavební, březen 2008.</w:t>
      </w:r>
    </w:p>
    <w:p w:rsidR="00965665" w:rsidRPr="0030637B" w:rsidRDefault="00965665" w:rsidP="00600078">
      <w:pPr>
        <w:rPr>
          <w:highlight w:val="yellow"/>
        </w:rPr>
      </w:pPr>
    </w:p>
    <w:p w:rsidR="00C96BD6" w:rsidRPr="0030637B" w:rsidRDefault="00C96BD6" w:rsidP="004A10A9">
      <w:pPr>
        <w:pStyle w:val="Literatura"/>
        <w:rPr>
          <w:highlight w:val="yellow"/>
        </w:rPr>
      </w:pPr>
      <w:r w:rsidRPr="0030637B">
        <w:rPr>
          <w:highlight w:val="yellow"/>
        </w:rPr>
        <w:t>DŮLEŽITÁ INFORMACE:</w:t>
      </w:r>
    </w:p>
    <w:p w:rsidR="00C96BD6" w:rsidRPr="0030637B" w:rsidRDefault="00F15953" w:rsidP="004A10A9">
      <w:pPr>
        <w:pStyle w:val="Literatura"/>
        <w:rPr>
          <w:highlight w:val="yellow"/>
        </w:rPr>
      </w:pPr>
      <w:r>
        <w:rPr>
          <w:highlight w:val="yellow"/>
        </w:rPr>
        <w:t>Maximální počet stran je 12</w:t>
      </w:r>
      <w:r w:rsidR="00C96BD6" w:rsidRPr="0030637B">
        <w:rPr>
          <w:highlight w:val="yellow"/>
        </w:rPr>
        <w:t>.</w:t>
      </w:r>
    </w:p>
    <w:p w:rsidR="00E35B71" w:rsidRPr="0030637B" w:rsidRDefault="001B5967" w:rsidP="004A10A9">
      <w:pPr>
        <w:pStyle w:val="Literatura"/>
        <w:rPr>
          <w:highlight w:val="yellow"/>
        </w:rPr>
      </w:pPr>
      <w:r w:rsidRPr="0030637B">
        <w:rPr>
          <w:highlight w:val="yellow"/>
        </w:rPr>
        <w:t>Využívejte pouze stylů obsažených v této šabloně</w:t>
      </w:r>
      <w:r w:rsidR="00DC2DE4" w:rsidRPr="0030637B">
        <w:rPr>
          <w:highlight w:val="yellow"/>
        </w:rPr>
        <w:t>,</w:t>
      </w:r>
      <w:r w:rsidRPr="0030637B">
        <w:rPr>
          <w:highlight w:val="yellow"/>
        </w:rPr>
        <w:t xml:space="preserve"> </w:t>
      </w:r>
      <w:r w:rsidR="00DC2DE4" w:rsidRPr="0030637B">
        <w:rPr>
          <w:highlight w:val="yellow"/>
        </w:rPr>
        <w:t>dodržujte vzhled a velikost písma, rozvržení stránky, předsazení odstavců a mezery mezi nimi podle této šablony a</w:t>
      </w:r>
      <w:r w:rsidRPr="0030637B">
        <w:rPr>
          <w:highlight w:val="yellow"/>
        </w:rPr>
        <w:t xml:space="preserve"> nevytvářejte nové.</w:t>
      </w:r>
    </w:p>
    <w:p w:rsidR="003C2911" w:rsidRPr="0030637B" w:rsidRDefault="003C2911" w:rsidP="004A10A9">
      <w:pPr>
        <w:pStyle w:val="Literatura"/>
        <w:rPr>
          <w:highlight w:val="yellow"/>
        </w:rPr>
      </w:pPr>
      <w:r w:rsidRPr="0030637B">
        <w:rPr>
          <w:highlight w:val="yellow"/>
        </w:rPr>
        <w:t>Řádkov</w:t>
      </w:r>
      <w:r w:rsidR="00F941AB" w:rsidRPr="0030637B">
        <w:rPr>
          <w:highlight w:val="yellow"/>
        </w:rPr>
        <w:t>á</w:t>
      </w:r>
      <w:r w:rsidRPr="0030637B">
        <w:rPr>
          <w:highlight w:val="yellow"/>
        </w:rPr>
        <w:t>ní a odsazení všech druhů textů je definováno v jednotlivých stylech.</w:t>
      </w:r>
    </w:p>
    <w:p w:rsidR="003101A0" w:rsidRPr="0030637B" w:rsidRDefault="003101A0" w:rsidP="004A10A9">
      <w:pPr>
        <w:pStyle w:val="Literatura"/>
        <w:rPr>
          <w:highlight w:val="yellow"/>
        </w:rPr>
      </w:pPr>
      <w:r w:rsidRPr="0030637B">
        <w:rPr>
          <w:highlight w:val="yellow"/>
        </w:rPr>
        <w:t xml:space="preserve">Všechny obrázky vkládejte zmenšené </w:t>
      </w:r>
      <w:r w:rsidR="00965665" w:rsidRPr="0030637B">
        <w:rPr>
          <w:highlight w:val="yellow"/>
        </w:rPr>
        <w:t>na max</w:t>
      </w:r>
      <w:r w:rsidR="00F941AB" w:rsidRPr="0030637B">
        <w:rPr>
          <w:highlight w:val="yellow"/>
        </w:rPr>
        <w:t>imální</w:t>
      </w:r>
      <w:r w:rsidR="00965665" w:rsidRPr="0030637B">
        <w:rPr>
          <w:highlight w:val="yellow"/>
        </w:rPr>
        <w:t xml:space="preserve"> velikost </w:t>
      </w:r>
      <w:r w:rsidR="001B5967" w:rsidRPr="0030637B">
        <w:rPr>
          <w:highlight w:val="yellow"/>
        </w:rPr>
        <w:t>6</w:t>
      </w:r>
      <w:r w:rsidR="00965665" w:rsidRPr="0030637B">
        <w:rPr>
          <w:highlight w:val="yellow"/>
        </w:rPr>
        <w:t>00 kB</w:t>
      </w:r>
      <w:r w:rsidRPr="0030637B">
        <w:rPr>
          <w:highlight w:val="yellow"/>
        </w:rPr>
        <w:t>.</w:t>
      </w:r>
    </w:p>
    <w:p w:rsidR="003101A0" w:rsidRPr="0030637B" w:rsidRDefault="003101A0" w:rsidP="004A10A9">
      <w:pPr>
        <w:pStyle w:val="Literatura"/>
        <w:rPr>
          <w:highlight w:val="yellow"/>
        </w:rPr>
      </w:pPr>
      <w:r w:rsidRPr="0030637B">
        <w:rPr>
          <w:highlight w:val="yellow"/>
        </w:rPr>
        <w:t xml:space="preserve">Obrázky i grafy </w:t>
      </w:r>
      <w:r w:rsidR="00F9039A">
        <w:rPr>
          <w:highlight w:val="yellow"/>
        </w:rPr>
        <w:t>vkládejte barevné</w:t>
      </w:r>
      <w:r w:rsidRPr="0030637B">
        <w:rPr>
          <w:highlight w:val="yellow"/>
        </w:rPr>
        <w:t>.</w:t>
      </w:r>
      <w:r w:rsidR="00DC2DE4" w:rsidRPr="0030637B">
        <w:rPr>
          <w:highlight w:val="yellow"/>
        </w:rPr>
        <w:t xml:space="preserve"> Tabulky </w:t>
      </w:r>
      <w:r w:rsidR="00E35B71" w:rsidRPr="0030637B">
        <w:rPr>
          <w:highlight w:val="yellow"/>
        </w:rPr>
        <w:t xml:space="preserve">i grafy </w:t>
      </w:r>
      <w:r w:rsidR="00DC2DE4" w:rsidRPr="0030637B">
        <w:rPr>
          <w:highlight w:val="yellow"/>
        </w:rPr>
        <w:t>vkládejte nejlépe</w:t>
      </w:r>
      <w:r w:rsidR="00E35B71" w:rsidRPr="0030637B">
        <w:rPr>
          <w:highlight w:val="yellow"/>
        </w:rPr>
        <w:t xml:space="preserve"> pomocí nabídky </w:t>
      </w:r>
      <w:r w:rsidR="00E35B71" w:rsidRPr="0030637B">
        <w:rPr>
          <w:i/>
          <w:highlight w:val="yellow"/>
        </w:rPr>
        <w:t xml:space="preserve">Možnosti vložení </w:t>
      </w:r>
      <w:r w:rsidR="00E35B71" w:rsidRPr="0030637B">
        <w:rPr>
          <w:highlight w:val="yellow"/>
        </w:rPr>
        <w:t>jako obrázek a přiřaďte mu styl Obrázek.</w:t>
      </w:r>
      <w:r w:rsidR="00F9039A">
        <w:rPr>
          <w:highlight w:val="yellow"/>
        </w:rPr>
        <w:t xml:space="preserve"> Obrázky či grafy nerámujte.</w:t>
      </w:r>
    </w:p>
    <w:p w:rsidR="003C2911" w:rsidRPr="0030637B" w:rsidRDefault="003C2911" w:rsidP="004A10A9">
      <w:pPr>
        <w:pStyle w:val="Literatura"/>
        <w:rPr>
          <w:highlight w:val="yellow"/>
        </w:rPr>
      </w:pPr>
      <w:r w:rsidRPr="0030637B">
        <w:rPr>
          <w:highlight w:val="yellow"/>
        </w:rPr>
        <w:t>U obrázků, tabulek a grafů, které jsou získány z jiných zdrojů, uvádějte tento zdroj do popisu</w:t>
      </w:r>
      <w:r w:rsidR="00F941AB" w:rsidRPr="0030637B">
        <w:rPr>
          <w:highlight w:val="yellow"/>
        </w:rPr>
        <w:t xml:space="preserve"> v podobě: Obr.</w:t>
      </w:r>
      <w:r w:rsidR="00B936A5">
        <w:rPr>
          <w:highlight w:val="yellow"/>
        </w:rPr>
        <w:t xml:space="preserve"> </w:t>
      </w:r>
      <w:r w:rsidR="00F941AB" w:rsidRPr="0030637B">
        <w:rPr>
          <w:highlight w:val="yellow"/>
        </w:rPr>
        <w:t>3 Referenční stavba (zdroj [3] / www.referencnistavba.cz, dne 1. 1. 2012).</w:t>
      </w:r>
    </w:p>
    <w:p w:rsidR="00DC2DE4" w:rsidRPr="0030637B" w:rsidRDefault="00DC2DE4" w:rsidP="004A10A9">
      <w:pPr>
        <w:pStyle w:val="Literatura"/>
        <w:rPr>
          <w:highlight w:val="yellow"/>
        </w:rPr>
      </w:pPr>
      <w:r w:rsidRPr="0030637B">
        <w:rPr>
          <w:highlight w:val="yellow"/>
        </w:rPr>
        <w:t>Výstupy zasílejte ve formátu *.docx.</w:t>
      </w:r>
    </w:p>
    <w:p w:rsidR="00DC2DE4" w:rsidRPr="0030637B" w:rsidRDefault="00E35B71" w:rsidP="004A10A9">
      <w:pPr>
        <w:pStyle w:val="Literatura"/>
        <w:rPr>
          <w:highlight w:val="yellow"/>
        </w:rPr>
      </w:pPr>
      <w:r w:rsidRPr="0030637B">
        <w:rPr>
          <w:highlight w:val="yellow"/>
        </w:rPr>
        <w:t>Záhlaví a zápatí prosím ponechejte ve stávající podobě.</w:t>
      </w:r>
    </w:p>
    <w:sectPr w:rsidR="00DC2DE4" w:rsidRPr="0030637B" w:rsidSect="00B936A5">
      <w:footerReference w:type="even" r:id="rId11"/>
      <w:footerReference w:type="default" r:id="rId12"/>
      <w:type w:val="continuous"/>
      <w:pgSz w:w="10319" w:h="14572" w:code="13"/>
      <w:pgMar w:top="1198" w:right="1190" w:bottom="1417" w:left="1276"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57" w:rsidRDefault="00967057" w:rsidP="00081E1C">
      <w:pPr>
        <w:spacing w:after="0"/>
      </w:pPr>
      <w:r>
        <w:separator/>
      </w:r>
    </w:p>
  </w:endnote>
  <w:endnote w:type="continuationSeparator" w:id="0">
    <w:p w:rsidR="00967057" w:rsidRDefault="00967057" w:rsidP="00081E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9A" w:rsidRPr="001E6DC3" w:rsidRDefault="00F9039A" w:rsidP="00F9039A">
    <w:pPr>
      <w:pStyle w:val="Zpat"/>
      <w:jc w:val="center"/>
      <w:rPr>
        <w:rFonts w:ascii="Tahoma" w:hAnsi="Tahoma" w:cs="Tahoma"/>
        <w:color w:val="7F7F7F" w:themeColor="text1" w:themeTint="80"/>
        <w:szCs w:val="18"/>
      </w:rPr>
    </w:pPr>
    <w:r>
      <w:rPr>
        <w:rFonts w:ascii="Tahoma" w:eastAsiaTheme="majorEastAsia" w:hAnsi="Tahoma" w:cs="Tahoma"/>
        <w:color w:val="7F7F7F" w:themeColor="text1" w:themeTint="80"/>
        <w:szCs w:val="18"/>
      </w:rPr>
      <w:t>-</w:t>
    </w:r>
    <w:r w:rsidRPr="001E6DC3">
      <w:rPr>
        <w:rFonts w:ascii="Tahoma" w:eastAsiaTheme="majorEastAsia" w:hAnsi="Tahoma" w:cs="Tahoma"/>
        <w:color w:val="7F7F7F" w:themeColor="text1" w:themeTint="80"/>
        <w:szCs w:val="18"/>
      </w:rPr>
      <w:t xml:space="preserve"> </w:t>
    </w:r>
    <w:r w:rsidRPr="001E6DC3">
      <w:rPr>
        <w:rFonts w:ascii="Tahoma" w:eastAsiaTheme="minorEastAsia" w:hAnsi="Tahoma" w:cs="Tahoma"/>
        <w:color w:val="7F7F7F" w:themeColor="text1" w:themeTint="80"/>
        <w:szCs w:val="18"/>
      </w:rPr>
      <w:fldChar w:fldCharType="begin"/>
    </w:r>
    <w:r w:rsidRPr="001E6DC3">
      <w:rPr>
        <w:rFonts w:ascii="Tahoma" w:hAnsi="Tahoma" w:cs="Tahoma"/>
        <w:color w:val="7F7F7F" w:themeColor="text1" w:themeTint="80"/>
        <w:szCs w:val="18"/>
      </w:rPr>
      <w:instrText>PAGE    \* MERGEFORMAT</w:instrText>
    </w:r>
    <w:r w:rsidRPr="001E6DC3">
      <w:rPr>
        <w:rFonts w:ascii="Tahoma" w:eastAsiaTheme="minorEastAsia" w:hAnsi="Tahoma" w:cs="Tahoma"/>
        <w:color w:val="7F7F7F" w:themeColor="text1" w:themeTint="80"/>
        <w:szCs w:val="18"/>
      </w:rPr>
      <w:fldChar w:fldCharType="separate"/>
    </w:r>
    <w:r w:rsidR="00D77703" w:rsidRPr="00D77703">
      <w:rPr>
        <w:rFonts w:ascii="Tahoma" w:eastAsiaTheme="majorEastAsia" w:hAnsi="Tahoma" w:cs="Tahoma"/>
        <w:noProof/>
        <w:color w:val="7F7F7F" w:themeColor="text1" w:themeTint="80"/>
        <w:szCs w:val="18"/>
      </w:rPr>
      <w:t>2</w:t>
    </w:r>
    <w:r w:rsidRPr="001E6DC3">
      <w:rPr>
        <w:rFonts w:ascii="Tahoma" w:eastAsiaTheme="majorEastAsia" w:hAnsi="Tahoma" w:cs="Tahoma"/>
        <w:color w:val="7F7F7F" w:themeColor="text1" w:themeTint="80"/>
        <w:szCs w:val="18"/>
      </w:rPr>
      <w:fldChar w:fldCharType="end"/>
    </w:r>
    <w:r>
      <w:rPr>
        <w:rFonts w:ascii="Tahoma" w:eastAsiaTheme="majorEastAsia" w:hAnsi="Tahoma" w:cs="Tahoma"/>
        <w:color w:val="7F7F7F" w:themeColor="text1" w:themeTint="80"/>
        <w:szCs w:val="18"/>
      </w:rPr>
      <w:t xml:space="preserve"> -</w:t>
    </w:r>
  </w:p>
  <w:p w:rsidR="00F9039A" w:rsidRDefault="00F903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78" w:rsidRPr="001E6DC3" w:rsidRDefault="00F15953" w:rsidP="00F15953">
    <w:pPr>
      <w:pStyle w:val="Zpat"/>
      <w:jc w:val="center"/>
      <w:rPr>
        <w:rFonts w:ascii="Tahoma" w:hAnsi="Tahoma" w:cs="Tahoma"/>
        <w:color w:val="7F7F7F" w:themeColor="text1" w:themeTint="80"/>
        <w:szCs w:val="18"/>
      </w:rPr>
    </w:pPr>
    <w:r>
      <w:rPr>
        <w:rFonts w:ascii="Tahoma" w:eastAsiaTheme="majorEastAsia" w:hAnsi="Tahoma" w:cs="Tahoma"/>
        <w:color w:val="7F7F7F" w:themeColor="text1" w:themeTint="80"/>
        <w:szCs w:val="18"/>
      </w:rPr>
      <w:t>-</w:t>
    </w:r>
    <w:r w:rsidR="00600078" w:rsidRPr="001E6DC3">
      <w:rPr>
        <w:rFonts w:ascii="Tahoma" w:eastAsiaTheme="majorEastAsia" w:hAnsi="Tahoma" w:cs="Tahoma"/>
        <w:color w:val="7F7F7F" w:themeColor="text1" w:themeTint="80"/>
        <w:szCs w:val="18"/>
      </w:rPr>
      <w:t xml:space="preserve"> </w:t>
    </w:r>
    <w:r w:rsidR="00600078" w:rsidRPr="001E6DC3">
      <w:rPr>
        <w:rFonts w:ascii="Tahoma" w:eastAsiaTheme="minorEastAsia" w:hAnsi="Tahoma" w:cs="Tahoma"/>
        <w:color w:val="7F7F7F" w:themeColor="text1" w:themeTint="80"/>
        <w:szCs w:val="18"/>
      </w:rPr>
      <w:fldChar w:fldCharType="begin"/>
    </w:r>
    <w:r w:rsidR="00600078" w:rsidRPr="001E6DC3">
      <w:rPr>
        <w:rFonts w:ascii="Tahoma" w:hAnsi="Tahoma" w:cs="Tahoma"/>
        <w:color w:val="7F7F7F" w:themeColor="text1" w:themeTint="80"/>
        <w:szCs w:val="18"/>
      </w:rPr>
      <w:instrText>PAGE    \* MERGEFORMAT</w:instrText>
    </w:r>
    <w:r w:rsidR="00600078" w:rsidRPr="001E6DC3">
      <w:rPr>
        <w:rFonts w:ascii="Tahoma" w:eastAsiaTheme="minorEastAsia" w:hAnsi="Tahoma" w:cs="Tahoma"/>
        <w:color w:val="7F7F7F" w:themeColor="text1" w:themeTint="80"/>
        <w:szCs w:val="18"/>
      </w:rPr>
      <w:fldChar w:fldCharType="separate"/>
    </w:r>
    <w:r w:rsidR="00D77703" w:rsidRPr="00D77703">
      <w:rPr>
        <w:rFonts w:ascii="Tahoma" w:eastAsiaTheme="majorEastAsia" w:hAnsi="Tahoma" w:cs="Tahoma"/>
        <w:noProof/>
        <w:color w:val="7F7F7F" w:themeColor="text1" w:themeTint="80"/>
        <w:szCs w:val="18"/>
      </w:rPr>
      <w:t>1</w:t>
    </w:r>
    <w:r w:rsidR="00600078" w:rsidRPr="001E6DC3">
      <w:rPr>
        <w:rFonts w:ascii="Tahoma" w:eastAsiaTheme="majorEastAsia" w:hAnsi="Tahoma" w:cs="Tahoma"/>
        <w:color w:val="7F7F7F" w:themeColor="text1" w:themeTint="80"/>
        <w:szCs w:val="18"/>
      </w:rPr>
      <w:fldChar w:fldCharType="end"/>
    </w:r>
    <w:r>
      <w:rPr>
        <w:rFonts w:ascii="Tahoma" w:eastAsiaTheme="majorEastAsia" w:hAnsi="Tahoma" w:cs="Tahoma"/>
        <w:color w:val="7F7F7F" w:themeColor="text1" w:themeTint="80"/>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57" w:rsidRDefault="00967057" w:rsidP="00081E1C">
      <w:pPr>
        <w:spacing w:after="0"/>
      </w:pPr>
      <w:r>
        <w:separator/>
      </w:r>
    </w:p>
  </w:footnote>
  <w:footnote w:type="continuationSeparator" w:id="0">
    <w:p w:rsidR="00967057" w:rsidRDefault="00967057" w:rsidP="00081E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D23"/>
    <w:multiLevelType w:val="hybridMultilevel"/>
    <w:tmpl w:val="57B05B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C8"/>
    <w:rsid w:val="00081E1C"/>
    <w:rsid w:val="000A6896"/>
    <w:rsid w:val="000A7C15"/>
    <w:rsid w:val="00174745"/>
    <w:rsid w:val="001B5967"/>
    <w:rsid w:val="001E6DC3"/>
    <w:rsid w:val="002570E2"/>
    <w:rsid w:val="00285214"/>
    <w:rsid w:val="0030637B"/>
    <w:rsid w:val="003101A0"/>
    <w:rsid w:val="003158D9"/>
    <w:rsid w:val="003B7AF2"/>
    <w:rsid w:val="003C2911"/>
    <w:rsid w:val="003C349D"/>
    <w:rsid w:val="004129B3"/>
    <w:rsid w:val="004466A5"/>
    <w:rsid w:val="004A10A9"/>
    <w:rsid w:val="004B119D"/>
    <w:rsid w:val="004B4A04"/>
    <w:rsid w:val="005423FB"/>
    <w:rsid w:val="00547938"/>
    <w:rsid w:val="005B3CDC"/>
    <w:rsid w:val="00600078"/>
    <w:rsid w:val="006D1739"/>
    <w:rsid w:val="006F44EC"/>
    <w:rsid w:val="00782A36"/>
    <w:rsid w:val="007C7EDD"/>
    <w:rsid w:val="008170E0"/>
    <w:rsid w:val="008612C4"/>
    <w:rsid w:val="00965665"/>
    <w:rsid w:val="00967057"/>
    <w:rsid w:val="009872C8"/>
    <w:rsid w:val="009A06EF"/>
    <w:rsid w:val="00A21586"/>
    <w:rsid w:val="00A90C39"/>
    <w:rsid w:val="00A929F3"/>
    <w:rsid w:val="00AF37AC"/>
    <w:rsid w:val="00B6280A"/>
    <w:rsid w:val="00B63A58"/>
    <w:rsid w:val="00B75FF1"/>
    <w:rsid w:val="00B936A5"/>
    <w:rsid w:val="00C96BD6"/>
    <w:rsid w:val="00D21273"/>
    <w:rsid w:val="00D77703"/>
    <w:rsid w:val="00DC2DE4"/>
    <w:rsid w:val="00E217B4"/>
    <w:rsid w:val="00E35B71"/>
    <w:rsid w:val="00E446AF"/>
    <w:rsid w:val="00F15953"/>
    <w:rsid w:val="00F9039A"/>
    <w:rsid w:val="00F941AB"/>
    <w:rsid w:val="00FD1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6A5"/>
    <w:pPr>
      <w:spacing w:after="60" w:line="240" w:lineRule="auto"/>
      <w:ind w:firstLine="170"/>
      <w:jc w:val="both"/>
    </w:pPr>
    <w:rPr>
      <w:sz w:val="20"/>
    </w:rPr>
  </w:style>
  <w:style w:type="paragraph" w:styleId="Nadpis1">
    <w:name w:val="heading 1"/>
    <w:basedOn w:val="Normln"/>
    <w:next w:val="Normln"/>
    <w:link w:val="Nadpis1Char"/>
    <w:uiPriority w:val="9"/>
    <w:qFormat/>
    <w:rsid w:val="00B6280A"/>
    <w:pPr>
      <w:keepNext/>
      <w:keepLines/>
      <w:spacing w:before="24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129B3"/>
    <w:pPr>
      <w:keepNext/>
      <w:keepLines/>
      <w:spacing w:before="120"/>
      <w:jc w:val="center"/>
      <w:outlineLvl w:val="1"/>
    </w:pPr>
    <w:rPr>
      <w:rFonts w:eastAsiaTheme="majorEastAsia" w:cstheme="majorBidi"/>
      <w:b/>
      <w:bCs/>
      <w:sz w:val="22"/>
      <w:szCs w:val="26"/>
    </w:rPr>
  </w:style>
  <w:style w:type="paragraph" w:styleId="Nadpis3">
    <w:name w:val="heading 3"/>
    <w:basedOn w:val="Normln"/>
    <w:next w:val="Normln"/>
    <w:link w:val="Nadpis3Char"/>
    <w:uiPriority w:val="9"/>
    <w:unhideWhenUsed/>
    <w:qFormat/>
    <w:rsid w:val="004129B3"/>
    <w:pPr>
      <w:keepNext/>
      <w:keepLines/>
      <w:spacing w:before="200" w:after="0"/>
      <w:ind w:firstLine="0"/>
      <w:jc w:val="left"/>
      <w:outlineLvl w:val="2"/>
    </w:pPr>
    <w:rPr>
      <w:rFonts w:eastAsiaTheme="majorEastAsia" w:cstheme="majorBidi"/>
      <w:b/>
      <w:bCs/>
      <w:caps/>
    </w:rPr>
  </w:style>
  <w:style w:type="paragraph" w:styleId="Nadpis4">
    <w:name w:val="heading 4"/>
    <w:basedOn w:val="Normln"/>
    <w:next w:val="Normln"/>
    <w:link w:val="Nadpis4Char"/>
    <w:uiPriority w:val="9"/>
    <w:unhideWhenUsed/>
    <w:qFormat/>
    <w:rsid w:val="004129B3"/>
    <w:pPr>
      <w:keepNext/>
      <w:keepLines/>
      <w:spacing w:before="200" w:after="0"/>
      <w:outlineLvl w:val="3"/>
    </w:pPr>
    <w:rPr>
      <w:rFonts w:eastAsiaTheme="majorEastAsia" w:cstheme="majorBidi"/>
      <w:b/>
      <w:bCs/>
      <w:iCs/>
    </w:rPr>
  </w:style>
  <w:style w:type="paragraph" w:styleId="Nadpis5">
    <w:name w:val="heading 5"/>
    <w:basedOn w:val="Normln"/>
    <w:next w:val="Normln"/>
    <w:link w:val="Nadpis5Char"/>
    <w:uiPriority w:val="9"/>
    <w:unhideWhenUsed/>
    <w:qFormat/>
    <w:rsid w:val="004B4A04"/>
    <w:pPr>
      <w:keepNext/>
      <w:keepLines/>
      <w:spacing w:before="120" w:after="0"/>
      <w:outlineLvl w:val="4"/>
    </w:pPr>
    <w:rPr>
      <w:rFonts w:eastAsiaTheme="majorEastAsia" w:cstheme="majorBidi"/>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1E1C"/>
    <w:pPr>
      <w:tabs>
        <w:tab w:val="center" w:pos="4536"/>
        <w:tab w:val="right" w:pos="9072"/>
      </w:tabs>
      <w:spacing w:after="0"/>
    </w:pPr>
  </w:style>
  <w:style w:type="character" w:customStyle="1" w:styleId="ZhlavChar">
    <w:name w:val="Záhlaví Char"/>
    <w:basedOn w:val="Standardnpsmoodstavce"/>
    <w:link w:val="Zhlav"/>
    <w:uiPriority w:val="99"/>
    <w:rsid w:val="00081E1C"/>
  </w:style>
  <w:style w:type="paragraph" w:styleId="Zpat">
    <w:name w:val="footer"/>
    <w:basedOn w:val="Normln"/>
    <w:link w:val="ZpatChar"/>
    <w:uiPriority w:val="99"/>
    <w:unhideWhenUsed/>
    <w:rsid w:val="00081E1C"/>
    <w:pPr>
      <w:tabs>
        <w:tab w:val="center" w:pos="4536"/>
        <w:tab w:val="right" w:pos="9072"/>
      </w:tabs>
      <w:spacing w:after="0"/>
    </w:pPr>
  </w:style>
  <w:style w:type="character" w:customStyle="1" w:styleId="ZpatChar">
    <w:name w:val="Zápatí Char"/>
    <w:basedOn w:val="Standardnpsmoodstavce"/>
    <w:link w:val="Zpat"/>
    <w:uiPriority w:val="99"/>
    <w:rsid w:val="00081E1C"/>
  </w:style>
  <w:style w:type="paragraph" w:styleId="Textbubliny">
    <w:name w:val="Balloon Text"/>
    <w:basedOn w:val="Normln"/>
    <w:link w:val="TextbublinyChar"/>
    <w:uiPriority w:val="99"/>
    <w:semiHidden/>
    <w:unhideWhenUsed/>
    <w:rsid w:val="00081E1C"/>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1E1C"/>
    <w:rPr>
      <w:rFonts w:ascii="Tahoma" w:hAnsi="Tahoma" w:cs="Tahoma"/>
      <w:sz w:val="16"/>
      <w:szCs w:val="16"/>
    </w:rPr>
  </w:style>
  <w:style w:type="character" w:customStyle="1" w:styleId="Nadpis1Char">
    <w:name w:val="Nadpis 1 Char"/>
    <w:basedOn w:val="Standardnpsmoodstavce"/>
    <w:link w:val="Nadpis1"/>
    <w:uiPriority w:val="9"/>
    <w:rsid w:val="00B6280A"/>
    <w:rPr>
      <w:rFonts w:asciiTheme="majorHAnsi" w:eastAsiaTheme="majorEastAsia" w:hAnsiTheme="majorHAnsi" w:cstheme="majorBidi"/>
      <w:b/>
      <w:bCs/>
      <w:sz w:val="28"/>
      <w:szCs w:val="28"/>
    </w:rPr>
  </w:style>
  <w:style w:type="character" w:styleId="Hypertextovodkaz">
    <w:name w:val="Hyperlink"/>
    <w:basedOn w:val="Standardnpsmoodstavce"/>
    <w:uiPriority w:val="99"/>
    <w:unhideWhenUsed/>
    <w:rsid w:val="00F941AB"/>
    <w:rPr>
      <w:color w:val="0000FF" w:themeColor="hyperlink"/>
      <w:u w:val="single"/>
    </w:rPr>
  </w:style>
  <w:style w:type="character" w:styleId="Zdraznnjemn">
    <w:name w:val="Subtle Emphasis"/>
    <w:basedOn w:val="Standardnpsmoodstavce"/>
    <w:uiPriority w:val="19"/>
    <w:qFormat/>
    <w:rsid w:val="00B75FF1"/>
    <w:rPr>
      <w:i/>
      <w:iCs/>
      <w:color w:val="808080" w:themeColor="text1" w:themeTint="7F"/>
    </w:rPr>
  </w:style>
  <w:style w:type="character" w:customStyle="1" w:styleId="Nadpis2Char">
    <w:name w:val="Nadpis 2 Char"/>
    <w:basedOn w:val="Standardnpsmoodstavce"/>
    <w:link w:val="Nadpis2"/>
    <w:uiPriority w:val="9"/>
    <w:rsid w:val="004129B3"/>
    <w:rPr>
      <w:rFonts w:eastAsiaTheme="majorEastAsia" w:cstheme="majorBidi"/>
      <w:b/>
      <w:bCs/>
      <w:szCs w:val="26"/>
    </w:rPr>
  </w:style>
  <w:style w:type="paragraph" w:styleId="Odstavecseseznamem">
    <w:name w:val="List Paragraph"/>
    <w:basedOn w:val="Normln"/>
    <w:uiPriority w:val="34"/>
    <w:qFormat/>
    <w:rsid w:val="00F15953"/>
    <w:pPr>
      <w:ind w:left="720"/>
      <w:contextualSpacing/>
    </w:pPr>
  </w:style>
  <w:style w:type="paragraph" w:styleId="Citt">
    <w:name w:val="Quote"/>
    <w:basedOn w:val="Normln"/>
    <w:next w:val="Normln"/>
    <w:link w:val="CittChar"/>
    <w:uiPriority w:val="29"/>
    <w:qFormat/>
    <w:rsid w:val="00B63A58"/>
    <w:rPr>
      <w:i/>
      <w:iCs/>
      <w:color w:val="000000" w:themeColor="text1"/>
    </w:rPr>
  </w:style>
  <w:style w:type="character" w:customStyle="1" w:styleId="CittChar">
    <w:name w:val="Citát Char"/>
    <w:basedOn w:val="Standardnpsmoodstavce"/>
    <w:link w:val="Citt"/>
    <w:uiPriority w:val="29"/>
    <w:rsid w:val="00B63A58"/>
    <w:rPr>
      <w:i/>
      <w:iCs/>
      <w:color w:val="000000" w:themeColor="text1"/>
    </w:rPr>
  </w:style>
  <w:style w:type="character" w:styleId="Zdraznnintenzivn">
    <w:name w:val="Intense Emphasis"/>
    <w:basedOn w:val="Standardnpsmoodstavce"/>
    <w:uiPriority w:val="21"/>
    <w:rsid w:val="00B63A58"/>
    <w:rPr>
      <w:b/>
      <w:bCs/>
      <w:i/>
      <w:iCs/>
      <w:color w:val="4F81BD" w:themeColor="accent1"/>
    </w:rPr>
  </w:style>
  <w:style w:type="character" w:styleId="Zvraznn">
    <w:name w:val="Emphasis"/>
    <w:basedOn w:val="Standardnpsmoodstavce"/>
    <w:uiPriority w:val="20"/>
    <w:qFormat/>
    <w:rsid w:val="00B63A58"/>
    <w:rPr>
      <w:i/>
      <w:iCs/>
    </w:rPr>
  </w:style>
  <w:style w:type="character" w:customStyle="1" w:styleId="Nadpis3Char">
    <w:name w:val="Nadpis 3 Char"/>
    <w:basedOn w:val="Standardnpsmoodstavce"/>
    <w:link w:val="Nadpis3"/>
    <w:uiPriority w:val="9"/>
    <w:rsid w:val="004129B3"/>
    <w:rPr>
      <w:rFonts w:eastAsiaTheme="majorEastAsia" w:cstheme="majorBidi"/>
      <w:b/>
      <w:bCs/>
      <w:caps/>
      <w:sz w:val="20"/>
    </w:rPr>
  </w:style>
  <w:style w:type="paragraph" w:styleId="Bezmezer">
    <w:name w:val="No Spacing"/>
    <w:uiPriority w:val="1"/>
    <w:qFormat/>
    <w:rsid w:val="00B63A58"/>
    <w:pPr>
      <w:spacing w:after="0" w:line="240" w:lineRule="auto"/>
    </w:pPr>
  </w:style>
  <w:style w:type="paragraph" w:customStyle="1" w:styleId="Abstrakt">
    <w:name w:val="Abstrakt"/>
    <w:basedOn w:val="Zhlav"/>
    <w:qFormat/>
    <w:rsid w:val="00B936A5"/>
    <w:pPr>
      <w:spacing w:before="60" w:after="60"/>
    </w:pPr>
    <w:rPr>
      <w:sz w:val="18"/>
      <w:szCs w:val="16"/>
    </w:rPr>
  </w:style>
  <w:style w:type="paragraph" w:customStyle="1" w:styleId="Obrzek">
    <w:name w:val="Obrázek"/>
    <w:basedOn w:val="Normln"/>
    <w:qFormat/>
    <w:rsid w:val="00B936A5"/>
    <w:pPr>
      <w:spacing w:before="120"/>
      <w:ind w:firstLine="0"/>
      <w:jc w:val="left"/>
    </w:pPr>
  </w:style>
  <w:style w:type="paragraph" w:customStyle="1" w:styleId="Literatura">
    <w:name w:val="Literatura"/>
    <w:basedOn w:val="Normln"/>
    <w:qFormat/>
    <w:rsid w:val="00E217B4"/>
    <w:pPr>
      <w:ind w:firstLine="0"/>
    </w:pPr>
  </w:style>
  <w:style w:type="character" w:customStyle="1" w:styleId="Nadpis4Char">
    <w:name w:val="Nadpis 4 Char"/>
    <w:basedOn w:val="Standardnpsmoodstavce"/>
    <w:link w:val="Nadpis4"/>
    <w:uiPriority w:val="9"/>
    <w:rsid w:val="004129B3"/>
    <w:rPr>
      <w:rFonts w:eastAsiaTheme="majorEastAsia" w:cstheme="majorBidi"/>
      <w:b/>
      <w:bCs/>
      <w:iCs/>
      <w:sz w:val="18"/>
    </w:rPr>
  </w:style>
  <w:style w:type="character" w:styleId="Siln">
    <w:name w:val="Strong"/>
    <w:uiPriority w:val="22"/>
    <w:rsid w:val="004129B3"/>
  </w:style>
  <w:style w:type="character" w:customStyle="1" w:styleId="Nadpis5Char">
    <w:name w:val="Nadpis 5 Char"/>
    <w:basedOn w:val="Standardnpsmoodstavce"/>
    <w:link w:val="Nadpis5"/>
    <w:uiPriority w:val="9"/>
    <w:rsid w:val="004B4A04"/>
    <w:rPr>
      <w:rFonts w:eastAsiaTheme="majorEastAsia" w:cstheme="majorBidi"/>
      <w:color w:val="000000" w:themeColor="text1"/>
      <w:sz w:val="20"/>
    </w:rPr>
  </w:style>
  <w:style w:type="table" w:styleId="Mkatabulky">
    <w:name w:val="Table Grid"/>
    <w:basedOn w:val="Normlntabulka"/>
    <w:uiPriority w:val="59"/>
    <w:rsid w:val="00B93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36A5"/>
    <w:pPr>
      <w:spacing w:after="60" w:line="240" w:lineRule="auto"/>
      <w:ind w:firstLine="170"/>
      <w:jc w:val="both"/>
    </w:pPr>
    <w:rPr>
      <w:sz w:val="20"/>
    </w:rPr>
  </w:style>
  <w:style w:type="paragraph" w:styleId="Nadpis1">
    <w:name w:val="heading 1"/>
    <w:basedOn w:val="Normln"/>
    <w:next w:val="Normln"/>
    <w:link w:val="Nadpis1Char"/>
    <w:uiPriority w:val="9"/>
    <w:qFormat/>
    <w:rsid w:val="00B6280A"/>
    <w:pPr>
      <w:keepNext/>
      <w:keepLines/>
      <w:spacing w:before="24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129B3"/>
    <w:pPr>
      <w:keepNext/>
      <w:keepLines/>
      <w:spacing w:before="120"/>
      <w:jc w:val="center"/>
      <w:outlineLvl w:val="1"/>
    </w:pPr>
    <w:rPr>
      <w:rFonts w:eastAsiaTheme="majorEastAsia" w:cstheme="majorBidi"/>
      <w:b/>
      <w:bCs/>
      <w:sz w:val="22"/>
      <w:szCs w:val="26"/>
    </w:rPr>
  </w:style>
  <w:style w:type="paragraph" w:styleId="Nadpis3">
    <w:name w:val="heading 3"/>
    <w:basedOn w:val="Normln"/>
    <w:next w:val="Normln"/>
    <w:link w:val="Nadpis3Char"/>
    <w:uiPriority w:val="9"/>
    <w:unhideWhenUsed/>
    <w:qFormat/>
    <w:rsid w:val="004129B3"/>
    <w:pPr>
      <w:keepNext/>
      <w:keepLines/>
      <w:spacing w:before="200" w:after="0"/>
      <w:ind w:firstLine="0"/>
      <w:jc w:val="left"/>
      <w:outlineLvl w:val="2"/>
    </w:pPr>
    <w:rPr>
      <w:rFonts w:eastAsiaTheme="majorEastAsia" w:cstheme="majorBidi"/>
      <w:b/>
      <w:bCs/>
      <w:caps/>
    </w:rPr>
  </w:style>
  <w:style w:type="paragraph" w:styleId="Nadpis4">
    <w:name w:val="heading 4"/>
    <w:basedOn w:val="Normln"/>
    <w:next w:val="Normln"/>
    <w:link w:val="Nadpis4Char"/>
    <w:uiPriority w:val="9"/>
    <w:unhideWhenUsed/>
    <w:qFormat/>
    <w:rsid w:val="004129B3"/>
    <w:pPr>
      <w:keepNext/>
      <w:keepLines/>
      <w:spacing w:before="200" w:after="0"/>
      <w:outlineLvl w:val="3"/>
    </w:pPr>
    <w:rPr>
      <w:rFonts w:eastAsiaTheme="majorEastAsia" w:cstheme="majorBidi"/>
      <w:b/>
      <w:bCs/>
      <w:iCs/>
    </w:rPr>
  </w:style>
  <w:style w:type="paragraph" w:styleId="Nadpis5">
    <w:name w:val="heading 5"/>
    <w:basedOn w:val="Normln"/>
    <w:next w:val="Normln"/>
    <w:link w:val="Nadpis5Char"/>
    <w:uiPriority w:val="9"/>
    <w:unhideWhenUsed/>
    <w:qFormat/>
    <w:rsid w:val="004B4A04"/>
    <w:pPr>
      <w:keepNext/>
      <w:keepLines/>
      <w:spacing w:before="120" w:after="0"/>
      <w:outlineLvl w:val="4"/>
    </w:pPr>
    <w:rPr>
      <w:rFonts w:eastAsiaTheme="majorEastAsia" w:cstheme="majorBidi"/>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1E1C"/>
    <w:pPr>
      <w:tabs>
        <w:tab w:val="center" w:pos="4536"/>
        <w:tab w:val="right" w:pos="9072"/>
      </w:tabs>
      <w:spacing w:after="0"/>
    </w:pPr>
  </w:style>
  <w:style w:type="character" w:customStyle="1" w:styleId="ZhlavChar">
    <w:name w:val="Záhlaví Char"/>
    <w:basedOn w:val="Standardnpsmoodstavce"/>
    <w:link w:val="Zhlav"/>
    <w:uiPriority w:val="99"/>
    <w:rsid w:val="00081E1C"/>
  </w:style>
  <w:style w:type="paragraph" w:styleId="Zpat">
    <w:name w:val="footer"/>
    <w:basedOn w:val="Normln"/>
    <w:link w:val="ZpatChar"/>
    <w:uiPriority w:val="99"/>
    <w:unhideWhenUsed/>
    <w:rsid w:val="00081E1C"/>
    <w:pPr>
      <w:tabs>
        <w:tab w:val="center" w:pos="4536"/>
        <w:tab w:val="right" w:pos="9072"/>
      </w:tabs>
      <w:spacing w:after="0"/>
    </w:pPr>
  </w:style>
  <w:style w:type="character" w:customStyle="1" w:styleId="ZpatChar">
    <w:name w:val="Zápatí Char"/>
    <w:basedOn w:val="Standardnpsmoodstavce"/>
    <w:link w:val="Zpat"/>
    <w:uiPriority w:val="99"/>
    <w:rsid w:val="00081E1C"/>
  </w:style>
  <w:style w:type="paragraph" w:styleId="Textbubliny">
    <w:name w:val="Balloon Text"/>
    <w:basedOn w:val="Normln"/>
    <w:link w:val="TextbublinyChar"/>
    <w:uiPriority w:val="99"/>
    <w:semiHidden/>
    <w:unhideWhenUsed/>
    <w:rsid w:val="00081E1C"/>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1E1C"/>
    <w:rPr>
      <w:rFonts w:ascii="Tahoma" w:hAnsi="Tahoma" w:cs="Tahoma"/>
      <w:sz w:val="16"/>
      <w:szCs w:val="16"/>
    </w:rPr>
  </w:style>
  <w:style w:type="character" w:customStyle="1" w:styleId="Nadpis1Char">
    <w:name w:val="Nadpis 1 Char"/>
    <w:basedOn w:val="Standardnpsmoodstavce"/>
    <w:link w:val="Nadpis1"/>
    <w:uiPriority w:val="9"/>
    <w:rsid w:val="00B6280A"/>
    <w:rPr>
      <w:rFonts w:asciiTheme="majorHAnsi" w:eastAsiaTheme="majorEastAsia" w:hAnsiTheme="majorHAnsi" w:cstheme="majorBidi"/>
      <w:b/>
      <w:bCs/>
      <w:sz w:val="28"/>
      <w:szCs w:val="28"/>
    </w:rPr>
  </w:style>
  <w:style w:type="character" w:styleId="Hypertextovodkaz">
    <w:name w:val="Hyperlink"/>
    <w:basedOn w:val="Standardnpsmoodstavce"/>
    <w:uiPriority w:val="99"/>
    <w:unhideWhenUsed/>
    <w:rsid w:val="00F941AB"/>
    <w:rPr>
      <w:color w:val="0000FF" w:themeColor="hyperlink"/>
      <w:u w:val="single"/>
    </w:rPr>
  </w:style>
  <w:style w:type="character" w:styleId="Zdraznnjemn">
    <w:name w:val="Subtle Emphasis"/>
    <w:basedOn w:val="Standardnpsmoodstavce"/>
    <w:uiPriority w:val="19"/>
    <w:qFormat/>
    <w:rsid w:val="00B75FF1"/>
    <w:rPr>
      <w:i/>
      <w:iCs/>
      <w:color w:val="808080" w:themeColor="text1" w:themeTint="7F"/>
    </w:rPr>
  </w:style>
  <w:style w:type="character" w:customStyle="1" w:styleId="Nadpis2Char">
    <w:name w:val="Nadpis 2 Char"/>
    <w:basedOn w:val="Standardnpsmoodstavce"/>
    <w:link w:val="Nadpis2"/>
    <w:uiPriority w:val="9"/>
    <w:rsid w:val="004129B3"/>
    <w:rPr>
      <w:rFonts w:eastAsiaTheme="majorEastAsia" w:cstheme="majorBidi"/>
      <w:b/>
      <w:bCs/>
      <w:szCs w:val="26"/>
    </w:rPr>
  </w:style>
  <w:style w:type="paragraph" w:styleId="Odstavecseseznamem">
    <w:name w:val="List Paragraph"/>
    <w:basedOn w:val="Normln"/>
    <w:uiPriority w:val="34"/>
    <w:qFormat/>
    <w:rsid w:val="00F15953"/>
    <w:pPr>
      <w:ind w:left="720"/>
      <w:contextualSpacing/>
    </w:pPr>
  </w:style>
  <w:style w:type="paragraph" w:styleId="Citt">
    <w:name w:val="Quote"/>
    <w:basedOn w:val="Normln"/>
    <w:next w:val="Normln"/>
    <w:link w:val="CittChar"/>
    <w:uiPriority w:val="29"/>
    <w:qFormat/>
    <w:rsid w:val="00B63A58"/>
    <w:rPr>
      <w:i/>
      <w:iCs/>
      <w:color w:val="000000" w:themeColor="text1"/>
    </w:rPr>
  </w:style>
  <w:style w:type="character" w:customStyle="1" w:styleId="CittChar">
    <w:name w:val="Citát Char"/>
    <w:basedOn w:val="Standardnpsmoodstavce"/>
    <w:link w:val="Citt"/>
    <w:uiPriority w:val="29"/>
    <w:rsid w:val="00B63A58"/>
    <w:rPr>
      <w:i/>
      <w:iCs/>
      <w:color w:val="000000" w:themeColor="text1"/>
    </w:rPr>
  </w:style>
  <w:style w:type="character" w:styleId="Zdraznnintenzivn">
    <w:name w:val="Intense Emphasis"/>
    <w:basedOn w:val="Standardnpsmoodstavce"/>
    <w:uiPriority w:val="21"/>
    <w:rsid w:val="00B63A58"/>
    <w:rPr>
      <w:b/>
      <w:bCs/>
      <w:i/>
      <w:iCs/>
      <w:color w:val="4F81BD" w:themeColor="accent1"/>
    </w:rPr>
  </w:style>
  <w:style w:type="character" w:styleId="Zvraznn">
    <w:name w:val="Emphasis"/>
    <w:basedOn w:val="Standardnpsmoodstavce"/>
    <w:uiPriority w:val="20"/>
    <w:qFormat/>
    <w:rsid w:val="00B63A58"/>
    <w:rPr>
      <w:i/>
      <w:iCs/>
    </w:rPr>
  </w:style>
  <w:style w:type="character" w:customStyle="1" w:styleId="Nadpis3Char">
    <w:name w:val="Nadpis 3 Char"/>
    <w:basedOn w:val="Standardnpsmoodstavce"/>
    <w:link w:val="Nadpis3"/>
    <w:uiPriority w:val="9"/>
    <w:rsid w:val="004129B3"/>
    <w:rPr>
      <w:rFonts w:eastAsiaTheme="majorEastAsia" w:cstheme="majorBidi"/>
      <w:b/>
      <w:bCs/>
      <w:caps/>
      <w:sz w:val="20"/>
    </w:rPr>
  </w:style>
  <w:style w:type="paragraph" w:styleId="Bezmezer">
    <w:name w:val="No Spacing"/>
    <w:uiPriority w:val="1"/>
    <w:qFormat/>
    <w:rsid w:val="00B63A58"/>
    <w:pPr>
      <w:spacing w:after="0" w:line="240" w:lineRule="auto"/>
    </w:pPr>
  </w:style>
  <w:style w:type="paragraph" w:customStyle="1" w:styleId="Abstrakt">
    <w:name w:val="Abstrakt"/>
    <w:basedOn w:val="Zhlav"/>
    <w:qFormat/>
    <w:rsid w:val="00B936A5"/>
    <w:pPr>
      <w:spacing w:before="60" w:after="60"/>
    </w:pPr>
    <w:rPr>
      <w:sz w:val="18"/>
      <w:szCs w:val="16"/>
    </w:rPr>
  </w:style>
  <w:style w:type="paragraph" w:customStyle="1" w:styleId="Obrzek">
    <w:name w:val="Obrázek"/>
    <w:basedOn w:val="Normln"/>
    <w:qFormat/>
    <w:rsid w:val="00B936A5"/>
    <w:pPr>
      <w:spacing w:before="120"/>
      <w:ind w:firstLine="0"/>
      <w:jc w:val="left"/>
    </w:pPr>
  </w:style>
  <w:style w:type="paragraph" w:customStyle="1" w:styleId="Literatura">
    <w:name w:val="Literatura"/>
    <w:basedOn w:val="Normln"/>
    <w:qFormat/>
    <w:rsid w:val="00E217B4"/>
    <w:pPr>
      <w:ind w:firstLine="0"/>
    </w:pPr>
  </w:style>
  <w:style w:type="character" w:customStyle="1" w:styleId="Nadpis4Char">
    <w:name w:val="Nadpis 4 Char"/>
    <w:basedOn w:val="Standardnpsmoodstavce"/>
    <w:link w:val="Nadpis4"/>
    <w:uiPriority w:val="9"/>
    <w:rsid w:val="004129B3"/>
    <w:rPr>
      <w:rFonts w:eastAsiaTheme="majorEastAsia" w:cstheme="majorBidi"/>
      <w:b/>
      <w:bCs/>
      <w:iCs/>
      <w:sz w:val="18"/>
    </w:rPr>
  </w:style>
  <w:style w:type="character" w:styleId="Siln">
    <w:name w:val="Strong"/>
    <w:uiPriority w:val="22"/>
    <w:rsid w:val="004129B3"/>
  </w:style>
  <w:style w:type="character" w:customStyle="1" w:styleId="Nadpis5Char">
    <w:name w:val="Nadpis 5 Char"/>
    <w:basedOn w:val="Standardnpsmoodstavce"/>
    <w:link w:val="Nadpis5"/>
    <w:uiPriority w:val="9"/>
    <w:rsid w:val="004B4A04"/>
    <w:rPr>
      <w:rFonts w:eastAsiaTheme="majorEastAsia" w:cstheme="majorBidi"/>
      <w:color w:val="000000" w:themeColor="text1"/>
      <w:sz w:val="20"/>
    </w:rPr>
  </w:style>
  <w:style w:type="table" w:styleId="Mkatabulky">
    <w:name w:val="Table Grid"/>
    <w:basedOn w:val="Normlntabulka"/>
    <w:uiPriority w:val="59"/>
    <w:rsid w:val="00B93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3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W\2012-0603-PS-EA-Chr&#225;&#353;&#357;any\Podklady\Odb&#283;rov&#253;%20diagram\Odberovy_diagram_plynu%20P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b="0"/>
              <a:t>SPOTŘEBA [</a:t>
            </a:r>
            <a:r>
              <a:rPr lang="cs-CZ" sz="1050" b="0"/>
              <a:t>k</a:t>
            </a:r>
            <a:r>
              <a:rPr lang="en-US" sz="1050" b="0"/>
              <a:t>W]</a:t>
            </a:r>
          </a:p>
        </c:rich>
      </c:tx>
      <c:overlay val="0"/>
    </c:title>
    <c:autoTitleDeleted val="0"/>
    <c:plotArea>
      <c:layout>
        <c:manualLayout>
          <c:layoutTarget val="inner"/>
          <c:xMode val="edge"/>
          <c:yMode val="edge"/>
          <c:x val="5.7905074365704287E-2"/>
          <c:y val="0.16239610673665789"/>
          <c:w val="0.91355227471566069"/>
          <c:h val="0.62780438903470404"/>
        </c:manualLayout>
      </c:layout>
      <c:lineChart>
        <c:grouping val="standard"/>
        <c:varyColors val="0"/>
        <c:ser>
          <c:idx val="0"/>
          <c:order val="0"/>
          <c:tx>
            <c:strRef>
              <c:f>List1!$H$4</c:f>
              <c:strCache>
                <c:ptCount val="1"/>
                <c:pt idx="0">
                  <c:v>SPOTŘEBA [KW]</c:v>
                </c:pt>
              </c:strCache>
            </c:strRef>
          </c:tx>
          <c:marker>
            <c:symbol val="none"/>
          </c:marker>
          <c:cat>
            <c:strRef>
              <c:f>List1!$F$5:$F$53</c:f>
              <c:strCache>
                <c:ptCount val="49"/>
                <c:pt idx="0">
                  <c:v>2.2.2011</c:v>
                </c:pt>
                <c:pt idx="1">
                  <c:v>01.00 h</c:v>
                </c:pt>
                <c:pt idx="2">
                  <c:v>02.00 h</c:v>
                </c:pt>
                <c:pt idx="3">
                  <c:v>03.00 h</c:v>
                </c:pt>
                <c:pt idx="4">
                  <c:v>04.00 h</c:v>
                </c:pt>
                <c:pt idx="5">
                  <c:v>05.00 h</c:v>
                </c:pt>
                <c:pt idx="6">
                  <c:v>06.00 h</c:v>
                </c:pt>
                <c:pt idx="7">
                  <c:v>07.00 h</c:v>
                </c:pt>
                <c:pt idx="8">
                  <c:v>08.00 h</c:v>
                </c:pt>
                <c:pt idx="9">
                  <c:v>09.00 h</c:v>
                </c:pt>
                <c:pt idx="10">
                  <c:v>10.00 h</c:v>
                </c:pt>
                <c:pt idx="11">
                  <c:v>11.00 h</c:v>
                </c:pt>
                <c:pt idx="12">
                  <c:v>12.00 h</c:v>
                </c:pt>
                <c:pt idx="13">
                  <c:v>13.00 h</c:v>
                </c:pt>
                <c:pt idx="14">
                  <c:v>14.00 h</c:v>
                </c:pt>
                <c:pt idx="15">
                  <c:v>15.00 h</c:v>
                </c:pt>
                <c:pt idx="16">
                  <c:v>16.00 h</c:v>
                </c:pt>
                <c:pt idx="17">
                  <c:v>17.00 h</c:v>
                </c:pt>
                <c:pt idx="18">
                  <c:v>18.00 h</c:v>
                </c:pt>
                <c:pt idx="19">
                  <c:v>19.00 h</c:v>
                </c:pt>
                <c:pt idx="20">
                  <c:v>20.00 h</c:v>
                </c:pt>
                <c:pt idx="21">
                  <c:v>21.00 h</c:v>
                </c:pt>
                <c:pt idx="22">
                  <c:v>22.00 h</c:v>
                </c:pt>
                <c:pt idx="23">
                  <c:v>23.00 h</c:v>
                </c:pt>
                <c:pt idx="24">
                  <c:v>3.2.2011</c:v>
                </c:pt>
                <c:pt idx="25">
                  <c:v>01.00 h</c:v>
                </c:pt>
                <c:pt idx="26">
                  <c:v>02.00 h</c:v>
                </c:pt>
                <c:pt idx="27">
                  <c:v>03.00 h</c:v>
                </c:pt>
                <c:pt idx="28">
                  <c:v>04.00 h</c:v>
                </c:pt>
                <c:pt idx="29">
                  <c:v>05.00 h</c:v>
                </c:pt>
                <c:pt idx="30">
                  <c:v>06.00 h</c:v>
                </c:pt>
                <c:pt idx="31">
                  <c:v>07.00 h</c:v>
                </c:pt>
                <c:pt idx="32">
                  <c:v>08.00 h</c:v>
                </c:pt>
                <c:pt idx="33">
                  <c:v>09.00 h</c:v>
                </c:pt>
                <c:pt idx="34">
                  <c:v>10.00 h</c:v>
                </c:pt>
                <c:pt idx="35">
                  <c:v>11.00 h</c:v>
                </c:pt>
                <c:pt idx="36">
                  <c:v>12.00 h</c:v>
                </c:pt>
                <c:pt idx="37">
                  <c:v>13.00 h</c:v>
                </c:pt>
                <c:pt idx="38">
                  <c:v>14.00 h</c:v>
                </c:pt>
                <c:pt idx="39">
                  <c:v>15.00 h</c:v>
                </c:pt>
                <c:pt idx="40">
                  <c:v>16.00 h</c:v>
                </c:pt>
                <c:pt idx="41">
                  <c:v>17.00 h</c:v>
                </c:pt>
                <c:pt idx="42">
                  <c:v>18.00 h</c:v>
                </c:pt>
                <c:pt idx="43">
                  <c:v>19.00 h</c:v>
                </c:pt>
                <c:pt idx="44">
                  <c:v>20.00 h</c:v>
                </c:pt>
                <c:pt idx="45">
                  <c:v>21.00 h</c:v>
                </c:pt>
                <c:pt idx="46">
                  <c:v>22.00 h</c:v>
                </c:pt>
                <c:pt idx="47">
                  <c:v>23.00 h</c:v>
                </c:pt>
                <c:pt idx="48">
                  <c:v>3.2.2011</c:v>
                </c:pt>
              </c:strCache>
            </c:strRef>
          </c:cat>
          <c:val>
            <c:numRef>
              <c:f>List1!$H$5:$H$53</c:f>
              <c:numCache>
                <c:formatCode>0.0</c:formatCode>
                <c:ptCount val="49"/>
                <c:pt idx="1">
                  <c:v>242.65</c:v>
                </c:pt>
                <c:pt idx="2">
                  <c:v>263.75</c:v>
                </c:pt>
                <c:pt idx="3">
                  <c:v>295.40000000000003</c:v>
                </c:pt>
                <c:pt idx="4">
                  <c:v>221.55</c:v>
                </c:pt>
                <c:pt idx="5">
                  <c:v>316.5</c:v>
                </c:pt>
                <c:pt idx="6">
                  <c:v>400.90000000000003</c:v>
                </c:pt>
                <c:pt idx="7">
                  <c:v>580.25</c:v>
                </c:pt>
                <c:pt idx="8">
                  <c:v>516.95000000000005</c:v>
                </c:pt>
                <c:pt idx="9">
                  <c:v>516.95000000000005</c:v>
                </c:pt>
                <c:pt idx="10">
                  <c:v>474.75000000000006</c:v>
                </c:pt>
                <c:pt idx="11">
                  <c:v>464.20000000000005</c:v>
                </c:pt>
                <c:pt idx="12">
                  <c:v>474.75000000000006</c:v>
                </c:pt>
                <c:pt idx="13">
                  <c:v>400.90000000000003</c:v>
                </c:pt>
                <c:pt idx="14">
                  <c:v>379.8</c:v>
                </c:pt>
                <c:pt idx="15">
                  <c:v>443.1</c:v>
                </c:pt>
                <c:pt idx="16">
                  <c:v>253.20000000000002</c:v>
                </c:pt>
                <c:pt idx="17">
                  <c:v>305.95000000000005</c:v>
                </c:pt>
                <c:pt idx="18">
                  <c:v>327.05</c:v>
                </c:pt>
                <c:pt idx="19">
                  <c:v>379.8</c:v>
                </c:pt>
                <c:pt idx="20">
                  <c:v>274.3</c:v>
                </c:pt>
                <c:pt idx="21">
                  <c:v>327.05</c:v>
                </c:pt>
                <c:pt idx="22">
                  <c:v>284.85000000000002</c:v>
                </c:pt>
                <c:pt idx="23">
                  <c:v>284.85000000000002</c:v>
                </c:pt>
                <c:pt idx="24">
                  <c:v>305.95000000000005</c:v>
                </c:pt>
                <c:pt idx="25">
                  <c:v>284.85000000000002</c:v>
                </c:pt>
                <c:pt idx="26">
                  <c:v>274.3</c:v>
                </c:pt>
                <c:pt idx="27">
                  <c:v>189.9</c:v>
                </c:pt>
                <c:pt idx="28">
                  <c:v>232.10000000000002</c:v>
                </c:pt>
                <c:pt idx="29">
                  <c:v>221.55</c:v>
                </c:pt>
                <c:pt idx="30">
                  <c:v>242.65</c:v>
                </c:pt>
                <c:pt idx="31">
                  <c:v>337.6</c:v>
                </c:pt>
                <c:pt idx="32">
                  <c:v>400.90000000000003</c:v>
                </c:pt>
                <c:pt idx="33">
                  <c:v>569.70000000000005</c:v>
                </c:pt>
                <c:pt idx="34">
                  <c:v>464.20000000000005</c:v>
                </c:pt>
                <c:pt idx="35">
                  <c:v>685.75</c:v>
                </c:pt>
                <c:pt idx="36">
                  <c:v>348.15000000000003</c:v>
                </c:pt>
                <c:pt idx="37">
                  <c:v>685.75</c:v>
                </c:pt>
                <c:pt idx="38">
                  <c:v>443.1</c:v>
                </c:pt>
                <c:pt idx="39">
                  <c:v>538.05000000000007</c:v>
                </c:pt>
                <c:pt idx="40">
                  <c:v>316.5</c:v>
                </c:pt>
                <c:pt idx="41">
                  <c:v>400.90000000000003</c:v>
                </c:pt>
                <c:pt idx="42">
                  <c:v>316.5</c:v>
                </c:pt>
                <c:pt idx="43">
                  <c:v>242.65</c:v>
                </c:pt>
                <c:pt idx="44">
                  <c:v>379.8</c:v>
                </c:pt>
                <c:pt idx="45">
                  <c:v>211</c:v>
                </c:pt>
                <c:pt idx="46">
                  <c:v>221.55</c:v>
                </c:pt>
                <c:pt idx="47">
                  <c:v>274.3</c:v>
                </c:pt>
                <c:pt idx="48">
                  <c:v>327.05</c:v>
                </c:pt>
              </c:numCache>
            </c:numRef>
          </c:val>
          <c:smooth val="0"/>
        </c:ser>
        <c:dLbls>
          <c:showLegendKey val="0"/>
          <c:showVal val="0"/>
          <c:showCatName val="0"/>
          <c:showSerName val="0"/>
          <c:showPercent val="0"/>
          <c:showBubbleSize val="0"/>
        </c:dLbls>
        <c:marker val="1"/>
        <c:smooth val="0"/>
        <c:axId val="139906560"/>
        <c:axId val="95243072"/>
      </c:lineChart>
      <c:catAx>
        <c:axId val="139906560"/>
        <c:scaling>
          <c:orientation val="minMax"/>
        </c:scaling>
        <c:delete val="0"/>
        <c:axPos val="b"/>
        <c:numFmt formatCode="General" sourceLinked="1"/>
        <c:majorTickMark val="out"/>
        <c:minorTickMark val="none"/>
        <c:tickLblPos val="nextTo"/>
        <c:crossAx val="95243072"/>
        <c:crosses val="autoZero"/>
        <c:auto val="1"/>
        <c:lblAlgn val="ctr"/>
        <c:lblOffset val="100"/>
        <c:noMultiLvlLbl val="0"/>
      </c:catAx>
      <c:valAx>
        <c:axId val="95243072"/>
        <c:scaling>
          <c:orientation val="minMax"/>
        </c:scaling>
        <c:delete val="0"/>
        <c:axPos val="l"/>
        <c:majorGridlines/>
        <c:numFmt formatCode="0.0" sourceLinked="1"/>
        <c:majorTickMark val="out"/>
        <c:minorTickMark val="none"/>
        <c:tickLblPos val="nextTo"/>
        <c:crossAx val="139906560"/>
        <c:crosses val="autoZero"/>
        <c:crossBetween val="between"/>
      </c:valAx>
      <c:spPr>
        <a:ln>
          <a:solidFill>
            <a:schemeClr val="tx1">
              <a:lumMod val="75000"/>
              <a:lumOff val="25000"/>
            </a:schemeClr>
          </a:solidFill>
        </a:ln>
      </c:spPr>
    </c:plotArea>
    <c:legend>
      <c:legendPos val="r"/>
      <c:layout>
        <c:manualLayout>
          <c:xMode val="edge"/>
          <c:yMode val="edge"/>
          <c:x val="0.64923512685914264"/>
          <c:y val="0.69650955088947208"/>
          <c:w val="0.26465376202974633"/>
          <c:h val="8.3717191601049845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4012-27CB-49E8-97AA-B0487E4D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1000</Words>
  <Characters>5904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Páv</dc:creator>
  <cp:lastModifiedBy>Páv</cp:lastModifiedBy>
  <cp:revision>6</cp:revision>
  <cp:lastPrinted>2013-03-20T00:00:00Z</cp:lastPrinted>
  <dcterms:created xsi:type="dcterms:W3CDTF">2012-04-12T20:23:00Z</dcterms:created>
  <dcterms:modified xsi:type="dcterms:W3CDTF">2014-01-19T20:15:00Z</dcterms:modified>
</cp:coreProperties>
</file>